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80" w:firstLine="720"/>
        <w:jc w:val="both"/>
        <w:rPr>
          <w:rFonts w:ascii="Verdana" w:cs="Verdana" w:eastAsia="Verdana" w:hAnsi="Verdana"/>
          <w:color w:val="000000"/>
          <w:sz w:val="17"/>
          <w:szCs w:val="17"/>
          <w:highlight w:val="white"/>
        </w:rPr>
      </w:pPr>
      <w:r w:rsidDel="00000000" w:rsidR="00000000" w:rsidRPr="00000000">
        <w:rPr>
          <w:rFonts w:ascii="Verdana" w:cs="Verdana" w:eastAsia="Verdana" w:hAnsi="Verdana"/>
          <w:sz w:val="17"/>
          <w:szCs w:val="17"/>
          <w:highlight w:val="white"/>
        </w:rPr>
        <w:drawing>
          <wp:inline distB="114300" distT="114300" distL="114300" distR="114300">
            <wp:extent cx="1014413" cy="1014413"/>
            <wp:effectExtent b="0" l="0" r="0" t="0"/>
            <wp:docPr id="1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014413" cy="1014413"/>
                    </a:xfrm>
                    <a:prstGeom prst="rect"/>
                    <a:ln/>
                  </pic:spPr>
                </pic:pic>
              </a:graphicData>
            </a:graphic>
          </wp:inline>
        </w:drawing>
      </w:r>
      <w:r w:rsidDel="00000000" w:rsidR="00000000" w:rsidRPr="00000000">
        <w:rPr>
          <w:rFonts w:ascii="Verdana" w:cs="Verdana" w:eastAsia="Verdana" w:hAnsi="Verdana"/>
          <w:sz w:val="17"/>
          <w:szCs w:val="17"/>
          <w:highlight w:val="white"/>
          <w:rtl w:val="0"/>
        </w:rPr>
        <w:tab/>
        <w:tab/>
        <w:tab/>
      </w:r>
      <w:r w:rsidDel="00000000" w:rsidR="00000000" w:rsidRPr="00000000">
        <w:rPr>
          <w:rFonts w:ascii="Verdana" w:cs="Verdana" w:eastAsia="Verdana" w:hAnsi="Verdana"/>
          <w:sz w:val="17"/>
          <w:szCs w:val="17"/>
          <w:highlight w:val="white"/>
        </w:rPr>
        <w:drawing>
          <wp:inline distB="114300" distT="114300" distL="114300" distR="114300">
            <wp:extent cx="1221000" cy="881063"/>
            <wp:effectExtent b="0" l="0" r="0" t="0"/>
            <wp:docPr id="1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221000" cy="881063"/>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2324100</wp:posOffset>
                </wp:positionH>
                <wp:positionV relativeFrom="paragraph">
                  <wp:posOffset>228600</wp:posOffset>
                </wp:positionV>
                <wp:extent cx="1971675" cy="654127"/>
                <wp:effectExtent b="0" l="0" r="0" t="0"/>
                <wp:wrapSquare wrapText="bothSides" distB="0" distT="0" distL="114300" distR="114300"/>
                <wp:docPr id="14" name=""/>
                <a:graphic>
                  <a:graphicData uri="http://schemas.microsoft.com/office/word/2010/wordprocessingShape">
                    <wps:wsp>
                      <wps:cNvSpPr/>
                      <wps:cNvPr id="2" name="Shape 2"/>
                      <wps:spPr>
                        <a:xfrm>
                          <a:off x="4374450" y="3471900"/>
                          <a:ext cx="1943100" cy="6162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2-24400 Hwy 37</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Sturgeon County, AB</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T8T 0E9</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780-973-9191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2324100</wp:posOffset>
                </wp:positionH>
                <wp:positionV relativeFrom="paragraph">
                  <wp:posOffset>228600</wp:posOffset>
                </wp:positionV>
                <wp:extent cx="1971675" cy="654127"/>
                <wp:effectExtent b="0" l="0" r="0" t="0"/>
                <wp:wrapSquare wrapText="bothSides" distB="0" distT="0" distL="114300" distR="114300"/>
                <wp:docPr id="14"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971675" cy="654127"/>
                        </a:xfrm>
                        <a:prstGeom prst="rect"/>
                        <a:ln/>
                      </pic:spPr>
                    </pic:pic>
                  </a:graphicData>
                </a:graphic>
              </wp:anchor>
            </w:drawing>
          </mc:Fallback>
        </mc:AlternateContent>
      </w:r>
    </w:p>
    <w:p w:rsidR="00000000" w:rsidDel="00000000" w:rsidP="00000000" w:rsidRDefault="00000000" w:rsidRPr="00000000" w14:paraId="00000002">
      <w:pPr>
        <w:ind w:left="-180" w:firstLine="720"/>
        <w:jc w:val="center"/>
        <w:rPr>
          <w:rFonts w:ascii="Arial" w:cs="Arial" w:eastAsia="Arial" w:hAnsi="Arial"/>
          <w:sz w:val="28"/>
          <w:szCs w:val="28"/>
          <w:u w:val="single"/>
        </w:rPr>
      </w:pPr>
      <w:r w:rsidDel="00000000" w:rsidR="00000000" w:rsidRPr="00000000">
        <w:rPr>
          <w:rFonts w:ascii="Arial" w:cs="Arial" w:eastAsia="Arial" w:hAnsi="Arial"/>
          <w:sz w:val="28"/>
          <w:szCs w:val="28"/>
          <w:u w:val="single"/>
          <w:rtl w:val="0"/>
        </w:rPr>
        <w:t xml:space="preserve">Winter Concert</w:t>
      </w:r>
      <w:r w:rsidDel="00000000" w:rsidR="00000000" w:rsidRPr="00000000">
        <w:rPr>
          <w:rFonts w:ascii="Arial" w:cs="Arial" w:eastAsia="Arial" w:hAnsi="Arial"/>
          <w:i w:val="1"/>
          <w:sz w:val="28"/>
          <w:szCs w:val="28"/>
          <w:u w:val="single"/>
          <w:rtl w:val="0"/>
        </w:rPr>
        <w:t xml:space="preserve"> - Bands &amp; Choir</w:t>
      </w:r>
      <w:r w:rsidDel="00000000" w:rsidR="00000000" w:rsidRPr="00000000">
        <w:rPr>
          <w:rFonts w:ascii="Arial" w:cs="Arial" w:eastAsia="Arial" w:hAnsi="Arial"/>
          <w:sz w:val="28"/>
          <w:szCs w:val="28"/>
          <w:u w:val="single"/>
          <w:rtl w:val="0"/>
        </w:rPr>
        <w:t xml:space="preserve"> </w:t>
      </w:r>
      <w:r w:rsidDel="00000000" w:rsidR="00000000" w:rsidRPr="00000000">
        <w:rPr>
          <w:rFonts w:ascii="Arial" w:cs="Arial" w:eastAsia="Arial" w:hAnsi="Arial"/>
          <w:i w:val="1"/>
          <w:sz w:val="28"/>
          <w:szCs w:val="28"/>
          <w:u w:val="single"/>
          <w:rtl w:val="0"/>
        </w:rPr>
        <w:t xml:space="preserve">2023 </w:t>
      </w:r>
      <w:r w:rsidDel="00000000" w:rsidR="00000000" w:rsidRPr="00000000">
        <w:rPr>
          <w:rFonts w:ascii="Arial" w:cs="Arial" w:eastAsia="Arial" w:hAnsi="Arial"/>
          <w:sz w:val="28"/>
          <w:szCs w:val="28"/>
          <w:u w:val="single"/>
          <w:rtl w:val="0"/>
        </w:rPr>
        <w:t xml:space="preserve">– AGENDA</w:t>
      </w:r>
    </w:p>
    <w:p w:rsidR="00000000" w:rsidDel="00000000" w:rsidP="00000000" w:rsidRDefault="00000000" w:rsidRPr="00000000" w14:paraId="00000003">
      <w:pPr>
        <w:ind w:left="-1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Namao School’s Annual Winter Concert is approaching! It is scheduled to begin on </w:t>
      </w:r>
      <w:r w:rsidDel="00000000" w:rsidR="00000000" w:rsidRPr="00000000">
        <w:rPr>
          <w:rFonts w:ascii="Arial" w:cs="Arial" w:eastAsia="Arial" w:hAnsi="Arial"/>
          <w:b w:val="1"/>
          <w:sz w:val="24"/>
          <w:szCs w:val="24"/>
          <w:rtl w:val="0"/>
        </w:rPr>
        <w:t xml:space="preserve">Thursday, December 7th at 6:30 pm</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 our Gym</w:t>
      </w:r>
      <w:r w:rsidDel="00000000" w:rsidR="00000000" w:rsidRPr="00000000">
        <w:rPr>
          <w:rFonts w:ascii="Arial" w:cs="Arial" w:eastAsia="Arial" w:hAnsi="Arial"/>
          <w:sz w:val="24"/>
          <w:szCs w:val="24"/>
          <w:rtl w:val="0"/>
        </w:rPr>
        <w:t xml:space="preserve">. Students in 6K, 6L, Junior High Band (Beginner &amp; Advanced Students) and Choir have been learning and rehearsing exciting music! This is a concert for students to demonstrate their musical progress for our community. Admission is free.</w:t>
      </w:r>
    </w:p>
    <w:p w:rsidR="00000000" w:rsidDel="00000000" w:rsidP="00000000" w:rsidRDefault="00000000" w:rsidRPr="00000000" w14:paraId="00000004">
      <w:pPr>
        <w:ind w:left="-1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Before and after the Concert, Namao Music Parents Association (NAMPA) will sell Grocery Cards for instant purchase. Accepted payments are by email transfer to </w:t>
      </w:r>
      <w:hyperlink r:id="rId10">
        <w:r w:rsidDel="00000000" w:rsidR="00000000" w:rsidRPr="00000000">
          <w:rPr>
            <w:rFonts w:ascii="Arial" w:cs="Arial" w:eastAsia="Arial" w:hAnsi="Arial"/>
            <w:color w:val="1155cc"/>
            <w:sz w:val="24"/>
            <w:szCs w:val="24"/>
            <w:u w:val="single"/>
            <w:rtl w:val="0"/>
          </w:rPr>
          <w:t xml:space="preserve">nampafees@gmail.com</w:t>
        </w:r>
      </w:hyperlink>
      <w:r w:rsidDel="00000000" w:rsidR="00000000" w:rsidRPr="00000000">
        <w:rPr>
          <w:rFonts w:ascii="Arial" w:cs="Arial" w:eastAsia="Arial" w:hAnsi="Arial"/>
          <w:sz w:val="24"/>
          <w:szCs w:val="24"/>
          <w:rtl w:val="0"/>
        </w:rPr>
        <w:t xml:space="preserve"> or via Square Terminal in person. </w:t>
      </w:r>
      <w:r w:rsidDel="00000000" w:rsidR="00000000" w:rsidRPr="00000000">
        <w:rPr>
          <w:rFonts w:ascii="Arial" w:cs="Arial" w:eastAsia="Arial" w:hAnsi="Arial"/>
          <w:b w:val="1"/>
          <w:i w:val="1"/>
          <w:sz w:val="24"/>
          <w:szCs w:val="24"/>
          <w:rtl w:val="0"/>
        </w:rPr>
        <w:t xml:space="preserve">Your own proceeds benefit and will be recorded for your family</w:t>
      </w:r>
      <w:r w:rsidDel="00000000" w:rsidR="00000000" w:rsidRPr="00000000">
        <w:rPr>
          <w:rFonts w:ascii="Arial" w:cs="Arial" w:eastAsia="Arial" w:hAnsi="Arial"/>
          <w:sz w:val="24"/>
          <w:szCs w:val="24"/>
          <w:rtl w:val="0"/>
        </w:rPr>
        <w:t xml:space="preserve">. Average earnings are 6% on purchased cards (Superstore, No Frills, Safeway, Sobeys).</w:t>
      </w:r>
    </w:p>
    <w:p w:rsidR="00000000" w:rsidDel="00000000" w:rsidP="00000000" w:rsidRDefault="00000000" w:rsidRPr="00000000" w14:paraId="00000005">
      <w:pPr>
        <w:ind w:left="-1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Jr. High Band Students will meet at 6:00 pm in the Music Room and 6K and 6L will meet in their homerooms at 6:00 pm. Choir will meet at the Risers by 6:20 pm (sit in Seating Chart). Students must be dressed in white collared shirts, black bottoms and dark shoes when they arrive. Students should use the washroom and get a drink before lining up. Band students will put on ties (Junior Highs), warm-up, and then all line up by Seating Order at 6:20 pm - single file, percussion leading, back row, middle row and then the front row. Seating Charts will be posted for students to see.</w:t>
      </w:r>
    </w:p>
    <w:p w:rsidR="00000000" w:rsidDel="00000000" w:rsidP="00000000" w:rsidRDefault="00000000" w:rsidRPr="00000000" w14:paraId="00000006">
      <w:pPr>
        <w:ind w:left="-180" w:firstLine="72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The concert usually runs about an hour. Selections from these titles will be performed:</w:t>
      </w:r>
    </w:p>
    <w:p w:rsidR="00000000" w:rsidDel="00000000" w:rsidP="00000000" w:rsidRDefault="00000000" w:rsidRPr="00000000" w14:paraId="00000007">
      <w:pPr>
        <w:spacing w:line="240" w:lineRule="auto"/>
        <w:ind w:left="-180" w:right="-360" w:firstLine="720"/>
        <w:jc w:val="center"/>
        <w:rPr>
          <w:rFonts w:ascii="Arial" w:cs="Arial" w:eastAsia="Arial" w:hAnsi="Arial"/>
          <w:sz w:val="28"/>
          <w:szCs w:val="28"/>
        </w:rPr>
      </w:pPr>
      <w:r w:rsidDel="00000000" w:rsidR="00000000" w:rsidRPr="00000000">
        <w:rPr>
          <w:rFonts w:ascii="Arial" w:cs="Arial" w:eastAsia="Arial" w:hAnsi="Arial"/>
          <w:b w:val="1"/>
          <w:sz w:val="26"/>
          <w:szCs w:val="26"/>
          <w:u w:val="single"/>
          <w:rtl w:val="0"/>
        </w:rPr>
        <w:t xml:space="preserve">Junior High Band</w:t>
      </w:r>
      <w:r w:rsidDel="00000000" w:rsidR="00000000" w:rsidRPr="00000000">
        <w:rPr>
          <w:rFonts w:ascii="Arial" w:cs="Arial" w:eastAsia="Arial" w:hAnsi="Arial"/>
          <w:b w:val="1"/>
          <w:sz w:val="26"/>
          <w:szCs w:val="26"/>
          <w:rtl w:val="0"/>
        </w:rPr>
        <w:t xml:space="preserve"> </w:t>
      </w:r>
      <w:r w:rsidDel="00000000" w:rsidR="00000000" w:rsidRPr="00000000">
        <w:rPr>
          <w:rFonts w:ascii="Arial" w:cs="Arial" w:eastAsia="Arial" w:hAnsi="Arial"/>
          <w:sz w:val="26"/>
          <w:szCs w:val="26"/>
          <w:rtl w:val="0"/>
        </w:rPr>
        <w:t xml:space="preserve">–</w:t>
      </w:r>
      <w:r w:rsidDel="00000000" w:rsidR="00000000" w:rsidRPr="00000000">
        <w:rPr>
          <w:rFonts w:ascii="Arial" w:cs="Arial" w:eastAsia="Arial" w:hAnsi="Arial"/>
          <w:b w:val="1"/>
          <w:sz w:val="26"/>
          <w:szCs w:val="26"/>
          <w:rtl w:val="0"/>
        </w:rPr>
        <w:t xml:space="preserve"> </w:t>
      </w:r>
      <w:r w:rsidDel="00000000" w:rsidR="00000000" w:rsidRPr="00000000">
        <w:rPr>
          <w:rFonts w:ascii="Arial" w:cs="Arial" w:eastAsia="Arial" w:hAnsi="Arial"/>
          <w:i w:val="1"/>
          <w:sz w:val="26"/>
          <w:szCs w:val="26"/>
          <w:rtl w:val="0"/>
        </w:rPr>
        <w:t xml:space="preserve">Christmas Collage</w:t>
        <w:br w:type="textWrapping"/>
      </w:r>
      <w:r w:rsidDel="00000000" w:rsidR="00000000" w:rsidRPr="00000000">
        <w:rPr>
          <w:rFonts w:ascii="Arial" w:cs="Arial" w:eastAsia="Arial" w:hAnsi="Arial"/>
          <w:b w:val="1"/>
          <w:sz w:val="26"/>
          <w:szCs w:val="26"/>
          <w:u w:val="single"/>
          <w:rtl w:val="0"/>
        </w:rPr>
        <w:t xml:space="preserve">Choir</w:t>
      </w:r>
      <w:r w:rsidDel="00000000" w:rsidR="00000000" w:rsidRPr="00000000">
        <w:rPr>
          <w:rFonts w:ascii="Arial" w:cs="Arial" w:eastAsia="Arial" w:hAnsi="Arial"/>
          <w:sz w:val="26"/>
          <w:szCs w:val="26"/>
          <w:rtl w:val="0"/>
        </w:rPr>
        <w:t xml:space="preserve"> – </w:t>
      </w:r>
      <w:r w:rsidDel="00000000" w:rsidR="00000000" w:rsidRPr="00000000">
        <w:rPr>
          <w:rFonts w:ascii="Arial" w:cs="Arial" w:eastAsia="Arial" w:hAnsi="Arial"/>
          <w:i w:val="1"/>
          <w:sz w:val="26"/>
          <w:szCs w:val="26"/>
          <w:rtl w:val="0"/>
        </w:rPr>
        <w:t xml:space="preserve"> Seven Feet of Snow</w:t>
        <w:br w:type="textWrapping"/>
      </w:r>
      <w:r w:rsidDel="00000000" w:rsidR="00000000" w:rsidRPr="00000000">
        <w:rPr>
          <w:rFonts w:ascii="Arial" w:cs="Arial" w:eastAsia="Arial" w:hAnsi="Arial"/>
          <w:b w:val="1"/>
          <w:sz w:val="26"/>
          <w:szCs w:val="26"/>
          <w:u w:val="single"/>
          <w:rtl w:val="0"/>
        </w:rPr>
        <w:t xml:space="preserve">6K</w:t>
      </w:r>
      <w:r w:rsidDel="00000000" w:rsidR="00000000" w:rsidRPr="00000000">
        <w:rPr>
          <w:rFonts w:ascii="Arial" w:cs="Arial" w:eastAsia="Arial" w:hAnsi="Arial"/>
          <w:sz w:val="26"/>
          <w:szCs w:val="26"/>
          <w:u w:val="single"/>
          <w:rtl w:val="0"/>
        </w:rPr>
        <w:t xml:space="preserve"> + </w:t>
      </w:r>
      <w:r w:rsidDel="00000000" w:rsidR="00000000" w:rsidRPr="00000000">
        <w:rPr>
          <w:rFonts w:ascii="Arial" w:cs="Arial" w:eastAsia="Arial" w:hAnsi="Arial"/>
          <w:b w:val="1"/>
          <w:sz w:val="26"/>
          <w:szCs w:val="26"/>
          <w:u w:val="single"/>
          <w:rtl w:val="0"/>
        </w:rPr>
        <w:t xml:space="preserve">6L</w:t>
      </w:r>
      <w:r w:rsidDel="00000000" w:rsidR="00000000" w:rsidRPr="00000000">
        <w:rPr>
          <w:rFonts w:ascii="Arial" w:cs="Arial" w:eastAsia="Arial" w:hAnsi="Arial"/>
          <w:sz w:val="26"/>
          <w:szCs w:val="26"/>
          <w:rtl w:val="0"/>
        </w:rPr>
        <w:t xml:space="preserve"> – </w:t>
      </w:r>
      <w:r w:rsidDel="00000000" w:rsidR="00000000" w:rsidRPr="00000000">
        <w:rPr>
          <w:rFonts w:ascii="Arial" w:cs="Arial" w:eastAsia="Arial" w:hAnsi="Arial"/>
          <w:i w:val="1"/>
          <w:sz w:val="26"/>
          <w:szCs w:val="26"/>
          <w:rtl w:val="0"/>
        </w:rPr>
        <w:t xml:space="preserve">Soundstart Tunes</w:t>
      </w:r>
      <w:r w:rsidDel="00000000" w:rsidR="00000000" w:rsidRPr="00000000">
        <w:rPr>
          <w:rFonts w:ascii="Arial" w:cs="Arial" w:eastAsia="Arial" w:hAnsi="Arial"/>
          <w:b w:val="1"/>
          <w:sz w:val="26"/>
          <w:szCs w:val="26"/>
          <w:u w:val="single"/>
          <w:rtl w:val="0"/>
        </w:rPr>
        <w:br w:type="textWrapping"/>
        <w:t xml:space="preserve">Junior High Band</w:t>
      </w:r>
      <w:r w:rsidDel="00000000" w:rsidR="00000000" w:rsidRPr="00000000">
        <w:rPr>
          <w:rFonts w:ascii="Arial" w:cs="Arial" w:eastAsia="Arial" w:hAnsi="Arial"/>
          <w:sz w:val="26"/>
          <w:szCs w:val="26"/>
          <w:rtl w:val="0"/>
        </w:rPr>
        <w:t xml:space="preserve"> – </w:t>
      </w:r>
      <w:r w:rsidDel="00000000" w:rsidR="00000000" w:rsidRPr="00000000">
        <w:rPr>
          <w:rFonts w:ascii="Arial" w:cs="Arial" w:eastAsia="Arial" w:hAnsi="Arial"/>
          <w:i w:val="1"/>
          <w:sz w:val="26"/>
          <w:szCs w:val="26"/>
          <w:rtl w:val="0"/>
        </w:rPr>
        <w:t xml:space="preserve">Not So Silent Night</w:t>
        <w:br w:type="textWrapping"/>
      </w:r>
      <w:r w:rsidDel="00000000" w:rsidR="00000000" w:rsidRPr="00000000">
        <w:rPr>
          <w:rFonts w:ascii="Arial" w:cs="Arial" w:eastAsia="Arial" w:hAnsi="Arial"/>
          <w:b w:val="1"/>
          <w:sz w:val="26"/>
          <w:szCs w:val="26"/>
          <w:u w:val="single"/>
          <w:rtl w:val="0"/>
        </w:rPr>
        <w:t xml:space="preserve">Choir</w:t>
      </w:r>
      <w:r w:rsidDel="00000000" w:rsidR="00000000" w:rsidRPr="00000000">
        <w:rPr>
          <w:rFonts w:ascii="Arial" w:cs="Arial" w:eastAsia="Arial" w:hAnsi="Arial"/>
          <w:sz w:val="26"/>
          <w:szCs w:val="26"/>
          <w:rtl w:val="0"/>
        </w:rPr>
        <w:t xml:space="preserve"> – </w:t>
      </w:r>
      <w:r w:rsidDel="00000000" w:rsidR="00000000" w:rsidRPr="00000000">
        <w:rPr>
          <w:rFonts w:ascii="Arial" w:cs="Arial" w:eastAsia="Arial" w:hAnsi="Arial"/>
          <w:i w:val="1"/>
          <w:sz w:val="26"/>
          <w:szCs w:val="26"/>
          <w:rtl w:val="0"/>
        </w:rPr>
        <w:t xml:space="preserve">Marshmallow World</w:t>
        <w:br w:type="textWrapping"/>
      </w:r>
      <w:r w:rsidDel="00000000" w:rsidR="00000000" w:rsidRPr="00000000">
        <w:rPr>
          <w:rFonts w:ascii="Arial" w:cs="Arial" w:eastAsia="Arial" w:hAnsi="Arial"/>
          <w:b w:val="1"/>
          <w:sz w:val="26"/>
          <w:szCs w:val="26"/>
          <w:u w:val="single"/>
          <w:rtl w:val="0"/>
        </w:rPr>
        <w:t xml:space="preserve">K</w:t>
      </w:r>
      <w:r w:rsidDel="00000000" w:rsidR="00000000" w:rsidRPr="00000000">
        <w:rPr>
          <w:rFonts w:ascii="Arial" w:cs="Arial" w:eastAsia="Arial" w:hAnsi="Arial"/>
          <w:sz w:val="26"/>
          <w:szCs w:val="26"/>
          <w:u w:val="single"/>
          <w:rtl w:val="0"/>
        </w:rPr>
        <w:t xml:space="preserve"> + </w:t>
      </w:r>
      <w:r w:rsidDel="00000000" w:rsidR="00000000" w:rsidRPr="00000000">
        <w:rPr>
          <w:rFonts w:ascii="Arial" w:cs="Arial" w:eastAsia="Arial" w:hAnsi="Arial"/>
          <w:b w:val="1"/>
          <w:sz w:val="26"/>
          <w:szCs w:val="26"/>
          <w:u w:val="single"/>
          <w:rtl w:val="0"/>
        </w:rPr>
        <w:t xml:space="preserve">6L</w:t>
      </w:r>
      <w:r w:rsidDel="00000000" w:rsidR="00000000" w:rsidRPr="00000000">
        <w:rPr>
          <w:rFonts w:ascii="Arial" w:cs="Arial" w:eastAsia="Arial" w:hAnsi="Arial"/>
          <w:sz w:val="26"/>
          <w:szCs w:val="26"/>
          <w:rtl w:val="0"/>
        </w:rPr>
        <w:t xml:space="preserve"> – Jolly Old St. Nicholas</w:t>
      </w:r>
      <w:r w:rsidDel="00000000" w:rsidR="00000000" w:rsidRPr="00000000">
        <w:rPr>
          <w:rFonts w:ascii="Arial" w:cs="Arial" w:eastAsia="Arial" w:hAnsi="Arial"/>
          <w:i w:val="1"/>
          <w:sz w:val="26"/>
          <w:szCs w:val="26"/>
          <w:rtl w:val="0"/>
        </w:rPr>
        <w:br w:type="textWrapping"/>
      </w:r>
      <w:r w:rsidDel="00000000" w:rsidR="00000000" w:rsidRPr="00000000">
        <w:rPr>
          <w:rFonts w:ascii="Arial" w:cs="Arial" w:eastAsia="Arial" w:hAnsi="Arial"/>
          <w:b w:val="1"/>
          <w:sz w:val="26"/>
          <w:szCs w:val="26"/>
          <w:u w:val="single"/>
          <w:rtl w:val="0"/>
        </w:rPr>
        <w:t xml:space="preserve">Junior High Band</w:t>
      </w:r>
      <w:r w:rsidDel="00000000" w:rsidR="00000000" w:rsidRPr="00000000">
        <w:rPr>
          <w:rFonts w:ascii="Arial" w:cs="Arial" w:eastAsia="Arial" w:hAnsi="Arial"/>
          <w:b w:val="1"/>
          <w:sz w:val="26"/>
          <w:szCs w:val="26"/>
          <w:rtl w:val="0"/>
        </w:rPr>
        <w:t xml:space="preserve"> </w:t>
      </w:r>
      <w:r w:rsidDel="00000000" w:rsidR="00000000" w:rsidRPr="00000000">
        <w:rPr>
          <w:rFonts w:ascii="Arial" w:cs="Arial" w:eastAsia="Arial" w:hAnsi="Arial"/>
          <w:sz w:val="26"/>
          <w:szCs w:val="26"/>
          <w:rtl w:val="0"/>
        </w:rPr>
        <w:t xml:space="preserve">–</w:t>
      </w:r>
      <w:r w:rsidDel="00000000" w:rsidR="00000000" w:rsidRPr="00000000">
        <w:rPr>
          <w:rFonts w:ascii="Arial" w:cs="Arial" w:eastAsia="Arial" w:hAnsi="Arial"/>
          <w:b w:val="1"/>
          <w:sz w:val="26"/>
          <w:szCs w:val="26"/>
          <w:rtl w:val="0"/>
        </w:rPr>
        <w:t xml:space="preserve"> </w:t>
      </w:r>
      <w:r w:rsidDel="00000000" w:rsidR="00000000" w:rsidRPr="00000000">
        <w:rPr>
          <w:rFonts w:ascii="Arial" w:cs="Arial" w:eastAsia="Arial" w:hAnsi="Arial"/>
          <w:i w:val="1"/>
          <w:sz w:val="26"/>
          <w:szCs w:val="26"/>
          <w:rtl w:val="0"/>
        </w:rPr>
        <w:t xml:space="preserve">Winter Wonderland</w:t>
        <w:br w:type="textWrapping"/>
      </w:r>
      <w:r w:rsidDel="00000000" w:rsidR="00000000" w:rsidRPr="00000000">
        <w:rPr>
          <w:rFonts w:ascii="Arial" w:cs="Arial" w:eastAsia="Arial" w:hAnsi="Arial"/>
          <w:b w:val="1"/>
          <w:sz w:val="26"/>
          <w:szCs w:val="26"/>
          <w:u w:val="single"/>
          <w:rtl w:val="0"/>
        </w:rPr>
        <w:t xml:space="preserve">Choir</w:t>
      </w:r>
      <w:r w:rsidDel="00000000" w:rsidR="00000000" w:rsidRPr="00000000">
        <w:rPr>
          <w:rFonts w:ascii="Arial" w:cs="Arial" w:eastAsia="Arial" w:hAnsi="Arial"/>
          <w:sz w:val="26"/>
          <w:szCs w:val="26"/>
          <w:rtl w:val="0"/>
        </w:rPr>
        <w:t xml:space="preserve"> – </w:t>
      </w:r>
      <w:r w:rsidDel="00000000" w:rsidR="00000000" w:rsidRPr="00000000">
        <w:rPr>
          <w:rFonts w:ascii="Arial" w:cs="Arial" w:eastAsia="Arial" w:hAnsi="Arial"/>
          <w:i w:val="1"/>
          <w:sz w:val="26"/>
          <w:szCs w:val="26"/>
          <w:rtl w:val="0"/>
        </w:rPr>
        <w:t xml:space="preserve">Candy Cane Lane</w:t>
      </w:r>
      <w:r w:rsidDel="00000000" w:rsidR="00000000" w:rsidRPr="00000000">
        <w:rPr>
          <w:rFonts w:ascii="Arial" w:cs="Arial" w:eastAsia="Arial" w:hAnsi="Arial"/>
          <w:sz w:val="26"/>
          <w:szCs w:val="26"/>
          <w:rtl w:val="0"/>
        </w:rPr>
        <w:t xml:space="preserve"> (candy cane props)</w:t>
      </w:r>
      <w:r w:rsidDel="00000000" w:rsidR="00000000" w:rsidRPr="00000000">
        <w:rPr>
          <w:rFonts w:ascii="Arial" w:cs="Arial" w:eastAsia="Arial" w:hAnsi="Arial"/>
          <w:i w:val="1"/>
          <w:sz w:val="26"/>
          <w:szCs w:val="26"/>
          <w:rtl w:val="0"/>
        </w:rPr>
        <w:br w:type="textWrapping"/>
      </w:r>
      <w:r w:rsidDel="00000000" w:rsidR="00000000" w:rsidRPr="00000000">
        <w:rPr>
          <w:rFonts w:ascii="Arial" w:cs="Arial" w:eastAsia="Arial" w:hAnsi="Arial"/>
          <w:b w:val="1"/>
          <w:sz w:val="26"/>
          <w:szCs w:val="26"/>
          <w:u w:val="single"/>
          <w:rtl w:val="0"/>
        </w:rPr>
        <w:t xml:space="preserve">6K</w:t>
      </w:r>
      <w:r w:rsidDel="00000000" w:rsidR="00000000" w:rsidRPr="00000000">
        <w:rPr>
          <w:rFonts w:ascii="Arial" w:cs="Arial" w:eastAsia="Arial" w:hAnsi="Arial"/>
          <w:sz w:val="26"/>
          <w:szCs w:val="26"/>
          <w:u w:val="single"/>
          <w:rtl w:val="0"/>
        </w:rPr>
        <w:t xml:space="preserve"> + </w:t>
      </w:r>
      <w:r w:rsidDel="00000000" w:rsidR="00000000" w:rsidRPr="00000000">
        <w:rPr>
          <w:rFonts w:ascii="Arial" w:cs="Arial" w:eastAsia="Arial" w:hAnsi="Arial"/>
          <w:b w:val="1"/>
          <w:sz w:val="26"/>
          <w:szCs w:val="26"/>
          <w:u w:val="single"/>
          <w:rtl w:val="0"/>
        </w:rPr>
        <w:t xml:space="preserve">6L</w:t>
      </w:r>
      <w:r w:rsidDel="00000000" w:rsidR="00000000" w:rsidRPr="00000000">
        <w:rPr>
          <w:rFonts w:ascii="Arial" w:cs="Arial" w:eastAsia="Arial" w:hAnsi="Arial"/>
          <w:sz w:val="26"/>
          <w:szCs w:val="26"/>
          <w:rtl w:val="0"/>
        </w:rPr>
        <w:t xml:space="preserve"> – </w:t>
      </w:r>
      <w:r w:rsidDel="00000000" w:rsidR="00000000" w:rsidRPr="00000000">
        <w:rPr>
          <w:rFonts w:ascii="Arial" w:cs="Arial" w:eastAsia="Arial" w:hAnsi="Arial"/>
          <w:i w:val="1"/>
          <w:sz w:val="26"/>
          <w:szCs w:val="26"/>
          <w:rtl w:val="0"/>
        </w:rPr>
        <w:t xml:space="preserve">Solid State</w:t>
        <w:br w:type="textWrapping"/>
      </w:r>
      <w:r w:rsidDel="00000000" w:rsidR="00000000" w:rsidRPr="00000000">
        <w:rPr>
          <w:rFonts w:ascii="Arial" w:cs="Arial" w:eastAsia="Arial" w:hAnsi="Arial"/>
          <w:b w:val="1"/>
          <w:sz w:val="26"/>
          <w:szCs w:val="26"/>
          <w:u w:val="single"/>
          <w:rtl w:val="0"/>
        </w:rPr>
        <w:t xml:space="preserve">Bands &amp; Choir</w:t>
      </w:r>
      <w:r w:rsidDel="00000000" w:rsidR="00000000" w:rsidRPr="00000000">
        <w:rPr>
          <w:rFonts w:ascii="Arial" w:cs="Arial" w:eastAsia="Arial" w:hAnsi="Arial"/>
          <w:b w:val="1"/>
          <w:sz w:val="26"/>
          <w:szCs w:val="26"/>
          <w:rtl w:val="0"/>
        </w:rPr>
        <w:t xml:space="preserve"> </w:t>
      </w:r>
      <w:r w:rsidDel="00000000" w:rsidR="00000000" w:rsidRPr="00000000">
        <w:rPr>
          <w:rFonts w:ascii="Arial" w:cs="Arial" w:eastAsia="Arial" w:hAnsi="Arial"/>
          <w:sz w:val="26"/>
          <w:szCs w:val="26"/>
          <w:rtl w:val="0"/>
        </w:rPr>
        <w:t xml:space="preserve">– </w:t>
      </w:r>
      <w:r w:rsidDel="00000000" w:rsidR="00000000" w:rsidRPr="00000000">
        <w:rPr>
          <w:rFonts w:ascii="Arial" w:cs="Arial" w:eastAsia="Arial" w:hAnsi="Arial"/>
          <w:i w:val="1"/>
          <w:sz w:val="26"/>
          <w:szCs w:val="26"/>
          <w:rtl w:val="0"/>
        </w:rPr>
        <w:t xml:space="preserve">Grandma Got Run Over by a Reindeer</w:t>
      </w:r>
      <w:r w:rsidDel="00000000" w:rsidR="00000000" w:rsidRPr="00000000">
        <w:rPr>
          <w:rFonts w:ascii="Arial" w:cs="Arial" w:eastAsia="Arial" w:hAnsi="Arial"/>
          <w:i w:val="1"/>
          <w:sz w:val="28"/>
          <w:szCs w:val="28"/>
          <w:rtl w:val="0"/>
        </w:rPr>
        <w:br w:type="textWrapping"/>
      </w:r>
      <w:r w:rsidDel="00000000" w:rsidR="00000000" w:rsidRPr="00000000">
        <w:rPr>
          <w:rFonts w:ascii="Arial" w:cs="Arial" w:eastAsia="Arial" w:hAnsi="Arial"/>
          <w:sz w:val="28"/>
          <w:szCs w:val="28"/>
          <w:rtl w:val="0"/>
        </w:rPr>
        <w:br w:type="textWrapping"/>
        <w:t xml:space="preserve">Noon Practices are to be scheduled: Day 1 closed, Day 3 Choir, Day 2, 4 &amp; 5 (TBA).</w:t>
      </w:r>
    </w:p>
    <w:p w:rsidR="00000000" w:rsidDel="00000000" w:rsidP="00000000" w:rsidRDefault="00000000" w:rsidRPr="00000000" w14:paraId="00000008">
      <w:pPr>
        <w:ind w:left="-1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At the end of the Concert, students will put their instrument and folder away carefully, rack their stand and chair, plus put away other equipment properly. Once clean up is finished, a treat will be handed out to students who have helped after the Concert. If you would like to hand out treats to students, please let me know. Contact me if you have any questions and </w:t>
      </w:r>
      <w:r w:rsidDel="00000000" w:rsidR="00000000" w:rsidRPr="00000000">
        <w:rPr>
          <w:rFonts w:ascii="Arial" w:cs="Arial" w:eastAsia="Arial" w:hAnsi="Arial"/>
          <w:sz w:val="24"/>
          <w:szCs w:val="24"/>
          <w:u w:val="single"/>
          <w:rtl w:val="0"/>
        </w:rPr>
        <w:t xml:space="preserve">please let me know </w:t>
      </w:r>
      <w:r w:rsidDel="00000000" w:rsidR="00000000" w:rsidRPr="00000000">
        <w:rPr>
          <w:rFonts w:ascii="Arial" w:cs="Arial" w:eastAsia="Arial" w:hAnsi="Arial"/>
          <w:b w:val="1"/>
          <w:sz w:val="24"/>
          <w:szCs w:val="24"/>
          <w:u w:val="single"/>
          <w:rtl w:val="0"/>
        </w:rPr>
        <w:t xml:space="preserve">by November 23rd</w:t>
      </w:r>
      <w:r w:rsidDel="00000000" w:rsidR="00000000" w:rsidRPr="00000000">
        <w:rPr>
          <w:rFonts w:ascii="Arial" w:cs="Arial" w:eastAsia="Arial" w:hAnsi="Arial"/>
          <w:sz w:val="24"/>
          <w:szCs w:val="24"/>
          <w:u w:val="single"/>
          <w:rtl w:val="0"/>
        </w:rPr>
        <w:t xml:space="preserve"> if your child is unable to attend so that we can figure out seating and ensure that parts are covered</w:t>
      </w:r>
      <w:r w:rsidDel="00000000" w:rsidR="00000000" w:rsidRPr="00000000">
        <w:rPr>
          <w:rFonts w:ascii="Arial" w:cs="Arial" w:eastAsia="Arial" w:hAnsi="Arial"/>
          <w:sz w:val="24"/>
          <w:szCs w:val="24"/>
          <w:rtl w:val="0"/>
        </w:rPr>
        <w:t xml:space="preserve">. Thanks for supporting your child, and I’m looking forward to seeing many of you at our Band &amp; Choir Winter Concert!</w:t>
        <w:br w:type="textWrapping"/>
        <w:br w:type="textWrapping"/>
        <w:br w:type="textWrapping"/>
        <w:t xml:space="preserve">Wyn Humphries, B.Mus., M.Ed.</w:t>
        <w:br w:type="textWrapping"/>
        <w:t xml:space="preserve">Music Teacher</w:t>
        <w:br w:type="textWrapping"/>
        <w:t xml:space="preserve">Namao School</w:t>
        <w:br w:type="textWrapping"/>
        <w:t xml:space="preserve">780 973 9191</w:t>
      </w:r>
    </w:p>
    <w:sectPr>
      <w:pgSz w:h="15840" w:w="12240" w:orient="portrait"/>
      <w:pgMar w:bottom="270" w:top="36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F11F8"/>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4E51A2"/>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nampafees@gmail.com" TargetMode="Externa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hSbfx1Q8uWFthxakYKVz3MJjw==">CgMxLjA4AHIhMXB2djR2QTBoLTd0OVE2R2NJb1NWclhsNi1qVFBWNVVS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2019-11-19T16:55:00Z</dcterms:created>
  <dc:creator>Wyn Humphries</dc:creator>
</cp:coreProperties>
</file>